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02" w:rsidRPr="00445FAF" w:rsidRDefault="00A11F02" w:rsidP="00164990">
      <w:pPr>
        <w:tabs>
          <w:tab w:val="left" w:pos="3686"/>
        </w:tabs>
        <w:rPr>
          <w:b/>
          <w:sz w:val="32"/>
        </w:rPr>
      </w:pPr>
      <w:r w:rsidRPr="00445FAF">
        <w:rPr>
          <w:b/>
          <w:sz w:val="32"/>
        </w:rPr>
        <w:t xml:space="preserve">Steckbrief: </w:t>
      </w:r>
      <w:r w:rsidR="00164990">
        <w:rPr>
          <w:b/>
          <w:sz w:val="32"/>
        </w:rPr>
        <w:t xml:space="preserve">Das </w:t>
      </w:r>
      <w:r w:rsidRPr="00445FAF">
        <w:rPr>
          <w:b/>
          <w:sz w:val="32"/>
        </w:rPr>
        <w:t>ILIAS-Objekt</w:t>
      </w:r>
      <w:r w:rsidR="00164990">
        <w:rPr>
          <w:b/>
          <w:sz w:val="32"/>
        </w:rPr>
        <w:t xml:space="preserve"> „</w:t>
      </w:r>
      <w:r w:rsidR="005025E1" w:rsidRPr="005025E1">
        <w:rPr>
          <w:b/>
          <w:sz w:val="32"/>
        </w:rPr>
        <w:t>Umfrage</w:t>
      </w:r>
      <w:r w:rsidR="00164990">
        <w:rPr>
          <w:b/>
          <w:sz w:val="32"/>
        </w:rPr>
        <w:t>“</w:t>
      </w:r>
    </w:p>
    <w:p w:rsidR="00936F6B" w:rsidRDefault="006A397B" w:rsidP="00912A4A">
      <w:pPr>
        <w:tabs>
          <w:tab w:val="left" w:pos="3686"/>
        </w:tabs>
      </w:pP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62CD6625" wp14:editId="7CD49059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1814830" cy="1927225"/>
            <wp:effectExtent l="0" t="0" r="1270" b="3175"/>
            <wp:wrapTight wrapText="bothSides">
              <wp:wrapPolygon edited="0">
                <wp:start x="0" y="0"/>
                <wp:lineTo x="0" y="21493"/>
                <wp:lineTo x="21464" y="21493"/>
                <wp:lineTo x="2146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ias-Umfrage.jpg"/>
                    <pic:cNvPicPr/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6" t="8465" r="2013" b="1817"/>
                    <a:stretch/>
                  </pic:blipFill>
                  <pic:spPr bwMode="auto">
                    <a:xfrm>
                      <a:off x="0" y="0"/>
                      <a:ext cx="1814830" cy="192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990" w:rsidRPr="002F1074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7645E0" wp14:editId="0C635627">
                <wp:simplePos x="0" y="0"/>
                <wp:positionH relativeFrom="column">
                  <wp:posOffset>1820056</wp:posOffset>
                </wp:positionH>
                <wp:positionV relativeFrom="paragraph">
                  <wp:posOffset>272463</wp:posOffset>
                </wp:positionV>
                <wp:extent cx="3854450" cy="20129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01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90" w:rsidRPr="00991E8E" w:rsidRDefault="00164990" w:rsidP="00164990">
                            <w:pPr>
                              <w:spacing w:afterLines="120" w:after="288"/>
                              <w:rPr>
                                <w:rFonts w:cstheme="minorHAnsi"/>
                              </w:rPr>
                            </w:pPr>
                            <w:r w:rsidRPr="002F1074">
                              <w:rPr>
                                <w:rFonts w:cstheme="minorHAnsi"/>
                                <w:b/>
                              </w:rPr>
                              <w:t>Objekt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name</w:t>
                            </w:r>
                            <w:r w:rsidRPr="002F107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Pr="00991E8E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6A397B">
                              <w:t>Umfrage</w:t>
                            </w:r>
                          </w:p>
                          <w:p w:rsidR="00164990" w:rsidRPr="00991E8E" w:rsidRDefault="00164990" w:rsidP="00164990">
                            <w:pPr>
                              <w:spacing w:afterLines="120" w:after="288"/>
                              <w:ind w:left="1416" w:hanging="1416"/>
                              <w:rPr>
                                <w:rFonts w:cstheme="minorHAnsi"/>
                              </w:rPr>
                            </w:pPr>
                            <w:r w:rsidRPr="002F1074">
                              <w:rPr>
                                <w:rFonts w:cstheme="minorHAnsi"/>
                                <w:b/>
                              </w:rPr>
                              <w:t>Funktion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(en)</w:t>
                            </w:r>
                            <w:r w:rsidRPr="002F107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Pr="00991E8E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6A397B">
                              <w:t>Evaluation/</w:t>
                            </w:r>
                            <w:r w:rsidR="008A7654">
                              <w:t>Feedback/</w:t>
                            </w:r>
                            <w:r w:rsidR="006A397B">
                              <w:t>Befragung des Kurses</w:t>
                            </w:r>
                          </w:p>
                          <w:p w:rsidR="00164990" w:rsidRPr="006A397B" w:rsidRDefault="00164990" w:rsidP="00164990">
                            <w:pPr>
                              <w:spacing w:afterLines="120" w:after="288"/>
                              <w:ind w:left="1416" w:hanging="1420"/>
                              <w:rPr>
                                <w:rFonts w:cstheme="minorHAnsi"/>
                              </w:rPr>
                            </w:pPr>
                            <w:r w:rsidRPr="006A397B">
                              <w:rPr>
                                <w:rFonts w:cstheme="minorHAnsi"/>
                                <w:b/>
                              </w:rPr>
                              <w:t>Einsatz:</w:t>
                            </w:r>
                            <w:r w:rsidRPr="006A397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A397B">
                              <w:rPr>
                                <w:rFonts w:cstheme="minorHAnsi"/>
                              </w:rPr>
                              <w:tab/>
                            </w:r>
                            <w:r w:rsidR="006A397B" w:rsidRPr="006A397B">
                              <w:t>Befragen Sie mit einer Umfrage die Teilnehmenden vor</w:t>
                            </w:r>
                            <w:r w:rsidR="008A7654">
                              <w:t xml:space="preserve"> bzw.</w:t>
                            </w:r>
                            <w:r w:rsidR="006A397B" w:rsidRPr="006A397B">
                              <w:t xml:space="preserve"> während </w:t>
                            </w:r>
                            <w:r w:rsidR="008A7654">
                              <w:t xml:space="preserve">der Veranstaltung </w:t>
                            </w:r>
                            <w:r w:rsidR="006A397B" w:rsidRPr="006A397B">
                              <w:t xml:space="preserve">oder </w:t>
                            </w:r>
                            <w:r w:rsidR="008A7654">
                              <w:t xml:space="preserve">evaluieren Sie damit Sitzungen. </w:t>
                            </w:r>
                          </w:p>
                          <w:p w:rsidR="00164990" w:rsidRPr="006A397B" w:rsidRDefault="00164990" w:rsidP="00164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45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3.3pt;margin-top:21.45pt;width:303.5pt;height:15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" fillcolor="white [3212]" strokecolor="white [3212]">
                <v:textbox>
                  <w:txbxContent>
                    <w:p w:rsidR="00164990" w:rsidRPr="00991E8E" w:rsidRDefault="00164990" w:rsidP="00164990">
                      <w:pPr>
                        <w:spacing w:afterLines="120" w:after="288"/>
                        <w:rPr>
                          <w:rFonts w:cstheme="minorHAnsi"/>
                        </w:rPr>
                      </w:pPr>
                      <w:r w:rsidRPr="002F1074">
                        <w:rPr>
                          <w:rFonts w:cstheme="minorHAnsi"/>
                          <w:b/>
                        </w:rPr>
                        <w:t>Objekt</w:t>
                      </w:r>
                      <w:r>
                        <w:rPr>
                          <w:rFonts w:cstheme="minorHAnsi"/>
                          <w:b/>
                        </w:rPr>
                        <w:t>name</w:t>
                      </w:r>
                      <w:r w:rsidRPr="002F1074">
                        <w:rPr>
                          <w:rFonts w:cstheme="minorHAnsi"/>
                          <w:b/>
                        </w:rPr>
                        <w:t>:</w:t>
                      </w:r>
                      <w:r w:rsidRPr="00991E8E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6A397B">
                        <w:t>Umfrage</w:t>
                      </w:r>
                    </w:p>
                    <w:p w:rsidR="00164990" w:rsidRPr="00991E8E" w:rsidRDefault="00164990" w:rsidP="00164990">
                      <w:pPr>
                        <w:spacing w:afterLines="120" w:after="288"/>
                        <w:ind w:left="1416" w:hanging="1416"/>
                        <w:rPr>
                          <w:rFonts w:cstheme="minorHAnsi"/>
                        </w:rPr>
                      </w:pPr>
                      <w:r w:rsidRPr="002F1074">
                        <w:rPr>
                          <w:rFonts w:cstheme="minorHAnsi"/>
                          <w:b/>
                        </w:rPr>
                        <w:t>Funktion</w:t>
                      </w:r>
                      <w:r>
                        <w:rPr>
                          <w:rFonts w:cstheme="minorHAnsi"/>
                          <w:b/>
                        </w:rPr>
                        <w:t>(en)</w:t>
                      </w:r>
                      <w:r w:rsidRPr="002F1074">
                        <w:rPr>
                          <w:rFonts w:cstheme="minorHAnsi"/>
                          <w:b/>
                        </w:rPr>
                        <w:t>:</w:t>
                      </w:r>
                      <w:r w:rsidRPr="00991E8E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6A397B">
                        <w:t>Evaluation/</w:t>
                      </w:r>
                      <w:r w:rsidR="008A7654">
                        <w:t>Feedback/</w:t>
                      </w:r>
                      <w:r w:rsidR="006A397B">
                        <w:t>Befragung des Kurses</w:t>
                      </w:r>
                    </w:p>
                    <w:p w:rsidR="00164990" w:rsidRPr="006A397B" w:rsidRDefault="00164990" w:rsidP="00164990">
                      <w:pPr>
                        <w:spacing w:afterLines="120" w:after="288"/>
                        <w:ind w:left="1416" w:hanging="1420"/>
                        <w:rPr>
                          <w:rFonts w:cstheme="minorHAnsi"/>
                        </w:rPr>
                      </w:pPr>
                      <w:r w:rsidRPr="006A397B">
                        <w:rPr>
                          <w:rFonts w:cstheme="minorHAnsi"/>
                          <w:b/>
                        </w:rPr>
                        <w:t>Einsatz:</w:t>
                      </w:r>
                      <w:r w:rsidRPr="006A397B">
                        <w:rPr>
                          <w:rFonts w:cstheme="minorHAnsi"/>
                        </w:rPr>
                        <w:t xml:space="preserve"> </w:t>
                      </w:r>
                      <w:r w:rsidRPr="006A397B">
                        <w:rPr>
                          <w:rFonts w:cstheme="minorHAnsi"/>
                        </w:rPr>
                        <w:tab/>
                      </w:r>
                      <w:r w:rsidR="006A397B" w:rsidRPr="006A397B">
                        <w:t>Befragen Sie mit einer Umfrage die Teilnehmenden vor</w:t>
                      </w:r>
                      <w:r w:rsidR="008A7654">
                        <w:t xml:space="preserve"> bzw.</w:t>
                      </w:r>
                      <w:r w:rsidR="006A397B" w:rsidRPr="006A397B">
                        <w:t xml:space="preserve"> während </w:t>
                      </w:r>
                      <w:r w:rsidR="008A7654">
                        <w:t xml:space="preserve">der Veranstaltung </w:t>
                      </w:r>
                      <w:r w:rsidR="006A397B" w:rsidRPr="006A397B">
                        <w:t xml:space="preserve">oder </w:t>
                      </w:r>
                      <w:r w:rsidR="008A7654">
                        <w:t xml:space="preserve">evaluieren Sie damit Sitzungen. </w:t>
                      </w:r>
                    </w:p>
                    <w:p w:rsidR="00164990" w:rsidRPr="006A397B" w:rsidRDefault="00164990" w:rsidP="00164990"/>
                  </w:txbxContent>
                </v:textbox>
                <w10:wrap type="square"/>
              </v:shape>
            </w:pict>
          </mc:Fallback>
        </mc:AlternateContent>
      </w:r>
      <w:r w:rsidR="00164990" w:rsidRPr="0016499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2360930</wp:posOffset>
                </wp:positionV>
                <wp:extent cx="558800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4" w:rsidRPr="008A7654" w:rsidRDefault="00164990" w:rsidP="00F21424">
                            <w:pPr>
                              <w:tabs>
                                <w:tab w:val="left" w:pos="8498"/>
                              </w:tabs>
                              <w:ind w:left="708" w:right="283" w:hanging="708"/>
                            </w:pPr>
                            <w:r w:rsidRPr="008A7654">
                              <w:rPr>
                                <w:b/>
                              </w:rPr>
                              <w:t>Tipp</w:t>
                            </w:r>
                            <w:r w:rsidR="008A7654" w:rsidRPr="008A7654">
                              <w:rPr>
                                <w:b/>
                              </w:rPr>
                              <w:t>s</w:t>
                            </w:r>
                            <w:r w:rsidRPr="008A7654">
                              <w:rPr>
                                <w:b/>
                              </w:rPr>
                              <w:t>:</w:t>
                            </w:r>
                            <w:r w:rsidRPr="008A7654">
                              <w:tab/>
                            </w:r>
                            <w:r w:rsidR="008A7654" w:rsidRPr="008A7654">
                              <w:t>Nutzen Sie schon vor Beginn der Veranstaltung oder in den ersten Sitzungen eine (ggf. anonyme) Umfrage, um Vorwissen, thematische Interessen oder Meinungen der Teilnehmenden zu ermitteln.</w:t>
                            </w:r>
                          </w:p>
                          <w:p w:rsidR="00164990" w:rsidRPr="008A7654" w:rsidRDefault="008A7654" w:rsidP="00F21424">
                            <w:pPr>
                              <w:tabs>
                                <w:tab w:val="left" w:pos="8498"/>
                              </w:tabs>
                              <w:ind w:left="708" w:right="283"/>
                            </w:pPr>
                            <w:r w:rsidRPr="008A7654">
                              <w:t>Wenn Sie Ihre Fragen in einem sogenannten „Fragenpool für Umfragen“ (eigenes ILIAS-Objekt) erstellen, können Sie diese für weitere Umfragen wiederverwerten.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65pt;margin-top:185.9pt;width:440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" fillcolor="#d9e2f3 [660]" stroked="f">
                <v:textbox style="mso-fit-shape-to-text:t">
                  <w:txbxContent>
                    <w:p w:rsidR="008A7654" w:rsidRPr="008A7654" w:rsidRDefault="00164990" w:rsidP="00F21424">
                      <w:pPr>
                        <w:tabs>
                          <w:tab w:val="left" w:pos="8498"/>
                        </w:tabs>
                        <w:ind w:left="708" w:right="283" w:hanging="708"/>
                      </w:pPr>
                      <w:r w:rsidRPr="008A7654">
                        <w:rPr>
                          <w:b/>
                        </w:rPr>
                        <w:t>Tipp</w:t>
                      </w:r>
                      <w:r w:rsidR="008A7654" w:rsidRPr="008A7654">
                        <w:rPr>
                          <w:b/>
                        </w:rPr>
                        <w:t>s</w:t>
                      </w:r>
                      <w:r w:rsidRPr="008A7654">
                        <w:rPr>
                          <w:b/>
                        </w:rPr>
                        <w:t>:</w:t>
                      </w:r>
                      <w:r w:rsidRPr="008A7654">
                        <w:tab/>
                      </w:r>
                      <w:r w:rsidR="008A7654" w:rsidRPr="008A7654">
                        <w:t>Nutzen Sie schon vor Beginn der Veranstaltung oder in den ersten Sitzungen eine (ggf. anonyme) Umfrage, um Vorwissen, thematische Interessen oder Meinungen der Teilnehmenden zu ermitteln.</w:t>
                      </w:r>
                    </w:p>
                    <w:p w:rsidR="00164990" w:rsidRPr="008A7654" w:rsidRDefault="008A7654" w:rsidP="00F21424">
                      <w:pPr>
                        <w:tabs>
                          <w:tab w:val="left" w:pos="8498"/>
                        </w:tabs>
                        <w:ind w:left="708" w:right="283"/>
                      </w:pPr>
                      <w:r w:rsidRPr="008A7654">
                        <w:t>Wenn Sie Ihre Fragen in einem sogenannten „Fragenpool für Umfragen“ (eigenes ILIAS-Objekt) erstellen, können Sie diese für weitere Umfragen wiederverwerten.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4990" w:rsidRDefault="00164990" w:rsidP="00BB3A37">
      <w:pPr>
        <w:tabs>
          <w:tab w:val="left" w:pos="3686"/>
        </w:tabs>
        <w:ind w:left="4111"/>
        <w:rPr>
          <w:b/>
        </w:rPr>
      </w:pPr>
    </w:p>
    <w:p w:rsidR="00936F6B" w:rsidRPr="009901F4" w:rsidRDefault="00936F6B" w:rsidP="00936F6B">
      <w:pPr>
        <w:rPr>
          <w:b/>
        </w:rPr>
      </w:pPr>
      <w:r w:rsidRPr="009901F4">
        <w:rPr>
          <w:b/>
        </w:rPr>
        <w:t>So erstellen Sie das ILIAS-Objekt „</w:t>
      </w:r>
      <w:r w:rsidR="008A7654" w:rsidRPr="008A7654">
        <w:rPr>
          <w:b/>
        </w:rPr>
        <w:t>Umfrage</w:t>
      </w:r>
      <w:r w:rsidRPr="009901F4">
        <w:rPr>
          <w:b/>
        </w:rPr>
        <w:t>“:</w:t>
      </w:r>
      <w:bookmarkStart w:id="0" w:name="_GoBack"/>
      <w:bookmarkEnd w:id="0"/>
    </w:p>
    <w:p w:rsidR="00936F6B" w:rsidRDefault="00936F6B" w:rsidP="00936F6B"/>
    <w:p w:rsidR="00936F6B" w:rsidRDefault="00796ACE" w:rsidP="00796ACE">
      <w:pPr>
        <w:pStyle w:val="Listenabsatz"/>
        <w:numPr>
          <w:ilvl w:val="0"/>
          <w:numId w:val="2"/>
        </w:num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0E81F28A">
            <wp:simplePos x="0" y="0"/>
            <wp:positionH relativeFrom="column">
              <wp:posOffset>3836507</wp:posOffset>
            </wp:positionH>
            <wp:positionV relativeFrom="paragraph">
              <wp:posOffset>27305</wp:posOffset>
            </wp:positionV>
            <wp:extent cx="1840230" cy="2540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IAS-NeuesObjekthinzufuege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Klicken</w:t>
      </w:r>
      <w:r w:rsidR="00936F6B">
        <w:t xml:space="preserve"> Sie </w:t>
      </w:r>
      <w:r>
        <w:t>im ILIAS-Kurs auf den</w:t>
      </w:r>
      <w:r w:rsidR="00936F6B">
        <w:t xml:space="preserve"> Button </w:t>
      </w:r>
      <w:r>
        <w:t>„Neues Objekt hinzufügen“</w:t>
      </w:r>
      <w:r w:rsidR="00936F6B">
        <w:t xml:space="preserve"> </w:t>
      </w:r>
      <w:r>
        <w:t xml:space="preserve">und wählen Sie hier das Objekt </w:t>
      </w:r>
      <w:r w:rsidR="00936F6B">
        <w:t>„</w:t>
      </w:r>
      <w:r w:rsidR="008A7654" w:rsidRPr="008A7654">
        <w:t>Umfrage</w:t>
      </w:r>
      <w:r w:rsidR="00936F6B">
        <w:t>“</w:t>
      </w:r>
      <w:r w:rsidR="004F604E">
        <w:t xml:space="preserve"> </w:t>
      </w:r>
      <w:r w:rsidR="00936F6B">
        <w:t xml:space="preserve">aus. </w:t>
      </w:r>
    </w:p>
    <w:p w:rsidR="00960D9C" w:rsidRDefault="00960D9C" w:rsidP="00960D9C">
      <w:pPr>
        <w:pStyle w:val="Listenabsatz"/>
      </w:pPr>
    </w:p>
    <w:p w:rsidR="00983CA1" w:rsidRDefault="00983CA1" w:rsidP="00983CA1">
      <w:pPr>
        <w:pStyle w:val="Listenabsatz"/>
        <w:numPr>
          <w:ilvl w:val="0"/>
          <w:numId w:val="2"/>
        </w:numPr>
      </w:pPr>
      <w:r>
        <w:t xml:space="preserve">Wählen Sie unter dem Button mit den Optionen rechts „Neues Objekt hinzufügen“ und hier „Umfrage“ aus. </w:t>
      </w:r>
    </w:p>
    <w:p w:rsidR="00983CA1" w:rsidRDefault="00983CA1" w:rsidP="00983CA1">
      <w:pPr>
        <w:pStyle w:val="Listenabsatz"/>
      </w:pPr>
    </w:p>
    <w:p w:rsidR="00983CA1" w:rsidRDefault="00983CA1" w:rsidP="00983CA1">
      <w:pPr>
        <w:pStyle w:val="Listenabsatz"/>
        <w:numPr>
          <w:ilvl w:val="0"/>
          <w:numId w:val="2"/>
        </w:numPr>
      </w:pPr>
      <w:r>
        <w:t>Sie können entweder eine neue Umfrage anlegen, eine Umfrage als .</w:t>
      </w:r>
      <w:proofErr w:type="spellStart"/>
      <w:r>
        <w:t>zip</w:t>
      </w:r>
      <w:proofErr w:type="spellEnd"/>
      <w:r>
        <w:t>-Datei importieren oder eine bereits bestehende Umfrage in Ihren Kurs kopieren.</w:t>
      </w:r>
    </w:p>
    <w:p w:rsidR="00983CA1" w:rsidRDefault="00983CA1" w:rsidP="00983CA1">
      <w:pPr>
        <w:pStyle w:val="Listenabsatz"/>
      </w:pPr>
    </w:p>
    <w:p w:rsidR="00983CA1" w:rsidRDefault="00983CA1" w:rsidP="00983CA1">
      <w:pPr>
        <w:pStyle w:val="Listenabsatz"/>
        <w:numPr>
          <w:ilvl w:val="0"/>
          <w:numId w:val="2"/>
        </w:numPr>
      </w:pPr>
      <w:r>
        <w:t xml:space="preserve">Wenn Sie eine neue Umfrage anlegen, müssen Sie einen Titel festlegen und können eine Beschreibung hinzufügen. Sie wählen, ob die Umfrage mit den Standardeinstellungen, zum Peer-Review (360°-Feedback) oder zur Selbst-Evaluation erstellt wird. </w:t>
      </w:r>
    </w:p>
    <w:p w:rsidR="00983CA1" w:rsidRDefault="00983CA1" w:rsidP="00983CA1"/>
    <w:p w:rsidR="00983CA1" w:rsidRDefault="00983CA1" w:rsidP="00983CA1">
      <w:pPr>
        <w:pStyle w:val="Listenabsatz"/>
        <w:numPr>
          <w:ilvl w:val="0"/>
          <w:numId w:val="2"/>
        </w:numPr>
      </w:pPr>
      <w:r>
        <w:t>Klicken Sie auf „Umfrage anlegen“. Sie gelangen nun direkt in die erstellte Umfrage und können weitere Einstellungen so wählen, wie sie zum geplanten Einsatz der Umfrage passen.</w:t>
      </w:r>
    </w:p>
    <w:p w:rsidR="00983CA1" w:rsidRDefault="00983CA1" w:rsidP="00983CA1">
      <w:pPr>
        <w:pStyle w:val="Listenabsatz"/>
      </w:pPr>
    </w:p>
    <w:p w:rsidR="00983CA1" w:rsidRDefault="00983CA1" w:rsidP="00983CA1">
      <w:pPr>
        <w:pStyle w:val="Listenabsatz"/>
        <w:numPr>
          <w:ilvl w:val="0"/>
          <w:numId w:val="2"/>
        </w:numPr>
      </w:pPr>
      <w:r>
        <w:t>Nach dem Speichern der Einstellungen gehen Sie oben in den Reiter „Fragen“. Hier können Sie neue Fragen erstellen oder Fragen aus einem Fragenpool hinzufügen.</w:t>
      </w:r>
    </w:p>
    <w:p w:rsidR="00983CA1" w:rsidRDefault="00983CA1" w:rsidP="00983CA1">
      <w:pPr>
        <w:pStyle w:val="Listenabsatz"/>
      </w:pPr>
    </w:p>
    <w:p w:rsidR="00983CA1" w:rsidRDefault="00983CA1" w:rsidP="00983CA1">
      <w:pPr>
        <w:pStyle w:val="Listenabsatz"/>
        <w:numPr>
          <w:ilvl w:val="0"/>
          <w:numId w:val="2"/>
        </w:numPr>
      </w:pPr>
      <w:r>
        <w:t>Verfügbare Fragetypen</w:t>
      </w:r>
      <w:r w:rsidR="009216AD">
        <w:t xml:space="preserve"> sind</w:t>
      </w:r>
      <w:r>
        <w:t>: Single Choice (eine Auswahlmöglichkeit), Multiple Choice (mehrere Auswahlmöglichkeiten), Matrixfrage (Tabelle mit mehreren zu bewertenden Items), Freitextfrage, Metrische Frage („Wie viel?“).</w:t>
      </w:r>
    </w:p>
    <w:p w:rsidR="00936F6B" w:rsidRDefault="00936F6B" w:rsidP="00936F6B"/>
    <w:p w:rsidR="00983CA1" w:rsidRDefault="009216AD" w:rsidP="0037609D">
      <w:pPr>
        <w:shd w:val="clear" w:color="auto" w:fill="D9D9D9" w:themeFill="background1" w:themeFillShade="D9"/>
        <w:rPr>
          <w:rStyle w:val="Hyperlink"/>
          <w:b/>
        </w:rPr>
      </w:pPr>
      <w:r>
        <w:rPr>
          <w:b/>
        </w:rPr>
        <w:t xml:space="preserve">Weitere Anleitungen (externe Links) – ILIAS </w:t>
      </w:r>
      <w:proofErr w:type="spellStart"/>
      <w:r>
        <w:rPr>
          <w:b/>
        </w:rPr>
        <w:t>DocuWorld</w:t>
      </w:r>
      <w:proofErr w:type="spellEnd"/>
      <w:r>
        <w:rPr>
          <w:b/>
        </w:rPr>
        <w:t xml:space="preserve"> </w:t>
      </w:r>
      <w:hyperlink r:id="rId9" w:history="1">
        <w:r w:rsidRPr="00004A64">
          <w:rPr>
            <w:rStyle w:val="Hyperlink"/>
            <w:b/>
          </w:rPr>
          <w:t>https://iliasdocuworld.qualitus.de</w:t>
        </w:r>
      </w:hyperlink>
    </w:p>
    <w:p w:rsidR="009216AD" w:rsidRPr="00DA1032" w:rsidRDefault="009216AD" w:rsidP="0037609D">
      <w:pPr>
        <w:shd w:val="clear" w:color="auto" w:fill="D9D9D9" w:themeFill="background1" w:themeFillShade="D9"/>
        <w:rPr>
          <w:b/>
        </w:rPr>
      </w:pPr>
    </w:p>
    <w:p w:rsidR="0037609D" w:rsidRDefault="00983CA1" w:rsidP="0037609D">
      <w:pPr>
        <w:shd w:val="clear" w:color="auto" w:fill="D9D9D9" w:themeFill="background1" w:themeFillShade="D9"/>
      </w:pPr>
      <w:r>
        <w:t xml:space="preserve">Einstellungen in der Umfrage: </w:t>
      </w:r>
      <w:hyperlink r:id="rId10" w:tgtFrame="_blank" w:history="1">
        <w:r w:rsidR="0037609D" w:rsidRPr="0037609D">
          <w:rPr>
            <w:rStyle w:val="Hyperlink"/>
            <w:b/>
          </w:rPr>
          <w:t>https://t1p.de/d41q</w:t>
        </w:r>
      </w:hyperlink>
    </w:p>
    <w:p w:rsidR="00983CA1" w:rsidRDefault="00983CA1" w:rsidP="0037609D">
      <w:pPr>
        <w:shd w:val="clear" w:color="auto" w:fill="D9D9D9" w:themeFill="background1" w:themeFillShade="D9"/>
        <w:rPr>
          <w:rStyle w:val="Hyperlink"/>
        </w:rPr>
      </w:pPr>
    </w:p>
    <w:p w:rsidR="0037609D" w:rsidRDefault="00983CA1" w:rsidP="0037609D">
      <w:pPr>
        <w:shd w:val="clear" w:color="auto" w:fill="D9D9D9" w:themeFill="background1" w:themeFillShade="D9"/>
      </w:pPr>
      <w:r>
        <w:t xml:space="preserve">Fragen hinzufügen: </w:t>
      </w:r>
      <w:hyperlink r:id="rId11" w:tgtFrame="_blank" w:history="1">
        <w:r w:rsidR="0037609D" w:rsidRPr="0037609D">
          <w:rPr>
            <w:rStyle w:val="Hyperlink"/>
            <w:b/>
          </w:rPr>
          <w:t>https://t1p.de/dpnc</w:t>
        </w:r>
      </w:hyperlink>
    </w:p>
    <w:p w:rsidR="0037609D" w:rsidRDefault="0037609D" w:rsidP="0037609D">
      <w:pPr>
        <w:shd w:val="clear" w:color="auto" w:fill="D9D9D9" w:themeFill="background1" w:themeFillShade="D9"/>
      </w:pPr>
    </w:p>
    <w:p w:rsidR="0037609D" w:rsidRDefault="00983CA1" w:rsidP="0037609D">
      <w:pPr>
        <w:shd w:val="clear" w:color="auto" w:fill="D9D9D9" w:themeFill="background1" w:themeFillShade="D9"/>
      </w:pPr>
      <w:r>
        <w:t xml:space="preserve">Übersicht über Fragetypen: </w:t>
      </w:r>
      <w:hyperlink r:id="rId12" w:tgtFrame="_blank" w:history="1">
        <w:r w:rsidR="0037609D" w:rsidRPr="0037609D">
          <w:rPr>
            <w:rStyle w:val="Hyperlink"/>
            <w:b/>
          </w:rPr>
          <w:t>https://t1p.de/rtb8</w:t>
        </w:r>
      </w:hyperlink>
    </w:p>
    <w:p w:rsidR="00983CA1" w:rsidRDefault="00983CA1" w:rsidP="0037609D">
      <w:pPr>
        <w:shd w:val="clear" w:color="auto" w:fill="D9D9D9" w:themeFill="background1" w:themeFillShade="D9"/>
        <w:rPr>
          <w:rStyle w:val="Hyperlink"/>
        </w:rPr>
      </w:pPr>
    </w:p>
    <w:p w:rsidR="0037609D" w:rsidRDefault="00983CA1" w:rsidP="0037609D">
      <w:pPr>
        <w:shd w:val="clear" w:color="auto" w:fill="D9D9D9" w:themeFill="background1" w:themeFillShade="D9"/>
      </w:pPr>
      <w:r>
        <w:t xml:space="preserve">Ergebnisse anschauen: </w:t>
      </w:r>
      <w:hyperlink r:id="rId13" w:tgtFrame="_blank" w:history="1">
        <w:r w:rsidR="0037609D" w:rsidRPr="0037609D">
          <w:rPr>
            <w:rStyle w:val="Hyperlink"/>
            <w:b/>
          </w:rPr>
          <w:t>https://t1p.de/b2dk</w:t>
        </w:r>
      </w:hyperlink>
    </w:p>
    <w:p w:rsidR="00983CA1" w:rsidRDefault="00983CA1" w:rsidP="0037609D">
      <w:pPr>
        <w:shd w:val="clear" w:color="auto" w:fill="D9D9D9" w:themeFill="background1" w:themeFillShade="D9"/>
      </w:pPr>
    </w:p>
    <w:p w:rsidR="0037609D" w:rsidRDefault="00983CA1" w:rsidP="0037609D">
      <w:pPr>
        <w:shd w:val="clear" w:color="auto" w:fill="D9D9D9" w:themeFill="background1" w:themeFillShade="D9"/>
      </w:pPr>
      <w:r>
        <w:t xml:space="preserve">Fragenpool anlegen: </w:t>
      </w:r>
      <w:hyperlink r:id="rId14" w:tgtFrame="_blank" w:history="1">
        <w:r w:rsidR="0037609D" w:rsidRPr="0037609D">
          <w:rPr>
            <w:rStyle w:val="Hyperlink"/>
            <w:b/>
          </w:rPr>
          <w:t>https://t1p.de/x4tj</w:t>
        </w:r>
      </w:hyperlink>
    </w:p>
    <w:p w:rsidR="00983CA1" w:rsidRDefault="00983CA1" w:rsidP="0037609D">
      <w:pPr>
        <w:shd w:val="clear" w:color="auto" w:fill="D9D9D9" w:themeFill="background1" w:themeFillShade="D9"/>
      </w:pPr>
    </w:p>
    <w:p w:rsidR="0037609D" w:rsidRDefault="00983CA1" w:rsidP="0037609D">
      <w:pPr>
        <w:shd w:val="clear" w:color="auto" w:fill="D9D9D9" w:themeFill="background1" w:themeFillShade="D9"/>
      </w:pPr>
      <w:r>
        <w:t xml:space="preserve">Fragen im Fragenpool anlegen: </w:t>
      </w:r>
      <w:hyperlink r:id="rId15" w:tgtFrame="_blank" w:history="1">
        <w:r w:rsidR="0037609D" w:rsidRPr="0037609D">
          <w:rPr>
            <w:rStyle w:val="Hyperlink"/>
            <w:b/>
          </w:rPr>
          <w:t>https://t1p.de/ufxa</w:t>
        </w:r>
      </w:hyperlink>
    </w:p>
    <w:p w:rsidR="00374D30" w:rsidRPr="00445FAF" w:rsidRDefault="00374D30" w:rsidP="003D55A1">
      <w:pPr>
        <w:shd w:val="clear" w:color="auto" w:fill="D9D9D9" w:themeFill="background1" w:themeFillShade="D9"/>
      </w:pPr>
    </w:p>
    <w:sectPr w:rsidR="00374D30" w:rsidRPr="00445FAF" w:rsidSect="00A11F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87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6A" w:rsidRDefault="00DF4A6A" w:rsidP="002F4F87">
      <w:r>
        <w:separator/>
      </w:r>
    </w:p>
  </w:endnote>
  <w:endnote w:type="continuationSeparator" w:id="0">
    <w:p w:rsidR="00DF4A6A" w:rsidRDefault="00DF4A6A" w:rsidP="002F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0F" w:rsidRDefault="004E7A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A1" w:rsidRDefault="003D55A1" w:rsidP="003D55A1">
    <w:pPr>
      <w:rPr>
        <w:rFonts w:cstheme="minorHAnsi"/>
        <w:sz w:val="20"/>
        <w:szCs w:val="20"/>
      </w:rPr>
    </w:pPr>
  </w:p>
  <w:p w:rsidR="003D55A1" w:rsidRPr="00236C77" w:rsidRDefault="003D55A1" w:rsidP="003D55A1">
    <w:pPr>
      <w:rPr>
        <w:rFonts w:cstheme="minorHAnsi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B851505" wp14:editId="6B845939">
          <wp:simplePos x="0" y="0"/>
          <wp:positionH relativeFrom="margin">
            <wp:posOffset>4713605</wp:posOffset>
          </wp:positionH>
          <wp:positionV relativeFrom="paragraph">
            <wp:posOffset>48260</wp:posOffset>
          </wp:positionV>
          <wp:extent cx="692150" cy="241935"/>
          <wp:effectExtent l="0" t="0" r="0" b="5715"/>
          <wp:wrapTight wrapText="bothSides">
            <wp:wrapPolygon edited="0">
              <wp:start x="0" y="0"/>
              <wp:lineTo x="0" y="20409"/>
              <wp:lineTo x="20807" y="20409"/>
              <wp:lineTo x="20807" y="0"/>
              <wp:lineTo x="0" y="0"/>
            </wp:wrapPolygon>
          </wp:wrapTight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BY-SA 4.0 – Handbuch Digitalisierung (Open Content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C77">
      <w:rPr>
        <w:rFonts w:cstheme="minorHAnsi"/>
        <w:sz w:val="20"/>
        <w:szCs w:val="20"/>
      </w:rPr>
      <w:t>Dokument: ILIAS-</w:t>
    </w:r>
    <w:r w:rsidR="0037609D">
      <w:rPr>
        <w:rFonts w:cstheme="minorHAnsi"/>
        <w:sz w:val="20"/>
        <w:szCs w:val="20"/>
      </w:rPr>
      <w:t>Umfrage</w:t>
    </w:r>
    <w:r w:rsidRPr="00236C77">
      <w:rPr>
        <w:rFonts w:cstheme="minorHAnsi"/>
        <w:sz w:val="20"/>
        <w:szCs w:val="20"/>
      </w:rPr>
      <w:t xml:space="preserve">: Elisabeth Scherer &amp; Peter </w:t>
    </w:r>
    <w:proofErr w:type="spellStart"/>
    <w:r w:rsidRPr="00236C77">
      <w:rPr>
        <w:rFonts w:cstheme="minorHAnsi"/>
        <w:sz w:val="20"/>
        <w:szCs w:val="20"/>
      </w:rPr>
      <w:t>Bernardi</w:t>
    </w:r>
    <w:proofErr w:type="spellEnd"/>
    <w:r w:rsidRPr="00236C77">
      <w:rPr>
        <w:rFonts w:cstheme="minorHAnsi"/>
        <w:sz w:val="20"/>
        <w:szCs w:val="20"/>
      </w:rPr>
      <w:t xml:space="preserve"> für </w:t>
    </w:r>
    <w:hyperlink r:id="rId2" w:history="1">
      <w:proofErr w:type="spellStart"/>
      <w:r w:rsidRPr="00236C77">
        <w:rPr>
          <w:rStyle w:val="Hyperlink"/>
          <w:rFonts w:cstheme="minorHAnsi"/>
          <w:sz w:val="20"/>
          <w:szCs w:val="20"/>
        </w:rPr>
        <w:t>SeLL</w:t>
      </w:r>
      <w:proofErr w:type="spellEnd"/>
    </w:hyperlink>
    <w:r w:rsidRPr="00236C77">
      <w:rPr>
        <w:rFonts w:cstheme="minorHAnsi"/>
        <w:sz w:val="20"/>
        <w:szCs w:val="20"/>
      </w:rPr>
      <w:t xml:space="preserve">, </w:t>
    </w:r>
    <w:hyperlink r:id="rId3" w:history="1">
      <w:r w:rsidRPr="00236C77">
        <w:rPr>
          <w:rStyle w:val="Hyperlink"/>
          <w:rFonts w:cstheme="minorHAnsi"/>
          <w:sz w:val="20"/>
          <w:szCs w:val="20"/>
        </w:rPr>
        <w:t>CC BY 4.0</w:t>
      </w:r>
    </w:hyperlink>
    <w:r>
      <w:rPr>
        <w:rStyle w:val="Hyperlink"/>
        <w:rFonts w:cstheme="minorHAnsi"/>
        <w:sz w:val="20"/>
        <w:szCs w:val="20"/>
      </w:rPr>
      <w:t xml:space="preserve"> </w:t>
    </w:r>
  </w:p>
  <w:p w:rsidR="00707891" w:rsidRPr="003D55A1" w:rsidRDefault="003D55A1" w:rsidP="003D55A1">
    <w:pPr>
      <w:rPr>
        <w:rFonts w:cstheme="minorHAnsi"/>
        <w:sz w:val="20"/>
        <w:szCs w:val="20"/>
      </w:rPr>
    </w:pPr>
    <w:r w:rsidRPr="00236C77">
      <w:rPr>
        <w:rFonts w:cstheme="minorHAnsi"/>
        <w:sz w:val="20"/>
        <w:szCs w:val="20"/>
      </w:rPr>
      <w:t>Illustration: ILIAS-</w:t>
    </w:r>
    <w:r w:rsidR="0037609D">
      <w:rPr>
        <w:rFonts w:cstheme="minorHAnsi"/>
        <w:sz w:val="20"/>
        <w:szCs w:val="20"/>
      </w:rPr>
      <w:t>Umfrage</w:t>
    </w:r>
    <w:r w:rsidRPr="00236C77">
      <w:rPr>
        <w:rFonts w:cstheme="minorHAnsi"/>
        <w:sz w:val="20"/>
        <w:szCs w:val="20"/>
      </w:rPr>
      <w:t xml:space="preserve">, Peter </w:t>
    </w:r>
    <w:proofErr w:type="spellStart"/>
    <w:r w:rsidRPr="00236C77">
      <w:rPr>
        <w:rFonts w:cstheme="minorHAnsi"/>
        <w:sz w:val="20"/>
        <w:szCs w:val="20"/>
      </w:rPr>
      <w:t>Bernardi</w:t>
    </w:r>
    <w:proofErr w:type="spellEnd"/>
    <w:r w:rsidRPr="00236C77">
      <w:rPr>
        <w:rFonts w:cstheme="minorHAnsi"/>
        <w:sz w:val="20"/>
        <w:szCs w:val="20"/>
      </w:rPr>
      <w:t xml:space="preserve"> für </w:t>
    </w:r>
    <w:hyperlink r:id="rId4" w:history="1">
      <w:proofErr w:type="spellStart"/>
      <w:r w:rsidRPr="00236C77">
        <w:rPr>
          <w:rStyle w:val="Hyperlink"/>
          <w:rFonts w:cstheme="minorHAnsi"/>
          <w:sz w:val="20"/>
          <w:szCs w:val="20"/>
        </w:rPr>
        <w:t>SeLL</w:t>
      </w:r>
      <w:proofErr w:type="spellEnd"/>
    </w:hyperlink>
    <w:r w:rsidRPr="00236C77">
      <w:rPr>
        <w:rFonts w:cstheme="minorHAnsi"/>
        <w:sz w:val="20"/>
        <w:szCs w:val="20"/>
      </w:rPr>
      <w:t xml:space="preserve">, </w:t>
    </w:r>
    <w:hyperlink r:id="rId5" w:history="1">
      <w:r w:rsidRPr="00236C77">
        <w:rPr>
          <w:rStyle w:val="Hyperlink"/>
          <w:rFonts w:cstheme="minorHAnsi"/>
          <w:sz w:val="20"/>
          <w:szCs w:val="20"/>
        </w:rPr>
        <w:t>CC BY 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0F" w:rsidRDefault="004E7A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6A" w:rsidRDefault="00DF4A6A" w:rsidP="002F4F87">
      <w:r>
        <w:separator/>
      </w:r>
    </w:p>
  </w:footnote>
  <w:footnote w:type="continuationSeparator" w:id="0">
    <w:p w:rsidR="00DF4A6A" w:rsidRDefault="00DF4A6A" w:rsidP="002F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0F" w:rsidRDefault="004E7A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0F" w:rsidRDefault="004E7A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0F" w:rsidRDefault="004E7A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7F1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210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5A54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3B77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3BB3"/>
    <w:multiLevelType w:val="hybridMultilevel"/>
    <w:tmpl w:val="0AA47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64581"/>
    <w:multiLevelType w:val="hybridMultilevel"/>
    <w:tmpl w:val="EAB4A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13E87"/>
    <w:multiLevelType w:val="hybridMultilevel"/>
    <w:tmpl w:val="43242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A3"/>
    <w:rsid w:val="00004468"/>
    <w:rsid w:val="000A194E"/>
    <w:rsid w:val="000D50AD"/>
    <w:rsid w:val="000F38D4"/>
    <w:rsid w:val="00164990"/>
    <w:rsid w:val="001F5B08"/>
    <w:rsid w:val="00232986"/>
    <w:rsid w:val="002B3DF5"/>
    <w:rsid w:val="002C3CFE"/>
    <w:rsid w:val="002F4F87"/>
    <w:rsid w:val="00352EA3"/>
    <w:rsid w:val="00374D30"/>
    <w:rsid w:val="0037609D"/>
    <w:rsid w:val="003B3037"/>
    <w:rsid w:val="003D0585"/>
    <w:rsid w:val="003D2DF4"/>
    <w:rsid w:val="003D55A1"/>
    <w:rsid w:val="00427156"/>
    <w:rsid w:val="00433648"/>
    <w:rsid w:val="00445FAF"/>
    <w:rsid w:val="004509E6"/>
    <w:rsid w:val="00476AB2"/>
    <w:rsid w:val="004E7A0F"/>
    <w:rsid w:val="004F604E"/>
    <w:rsid w:val="005025E1"/>
    <w:rsid w:val="00516A41"/>
    <w:rsid w:val="005A261E"/>
    <w:rsid w:val="005E7FD1"/>
    <w:rsid w:val="005F2E06"/>
    <w:rsid w:val="00603A88"/>
    <w:rsid w:val="00637039"/>
    <w:rsid w:val="00681864"/>
    <w:rsid w:val="00687642"/>
    <w:rsid w:val="006A397B"/>
    <w:rsid w:val="006B2261"/>
    <w:rsid w:val="006C20BB"/>
    <w:rsid w:val="00707891"/>
    <w:rsid w:val="0075416C"/>
    <w:rsid w:val="00796ACE"/>
    <w:rsid w:val="007C396B"/>
    <w:rsid w:val="007C6A6E"/>
    <w:rsid w:val="007F0C38"/>
    <w:rsid w:val="0084718B"/>
    <w:rsid w:val="008A7654"/>
    <w:rsid w:val="00912A4A"/>
    <w:rsid w:val="009216AD"/>
    <w:rsid w:val="00936F6B"/>
    <w:rsid w:val="009529CA"/>
    <w:rsid w:val="00960D9C"/>
    <w:rsid w:val="00983CA1"/>
    <w:rsid w:val="009901F4"/>
    <w:rsid w:val="009C1B32"/>
    <w:rsid w:val="009E3DB0"/>
    <w:rsid w:val="009F40DD"/>
    <w:rsid w:val="00A10C1B"/>
    <w:rsid w:val="00A11F02"/>
    <w:rsid w:val="00A3732B"/>
    <w:rsid w:val="00B30734"/>
    <w:rsid w:val="00BB3A37"/>
    <w:rsid w:val="00BD6EB8"/>
    <w:rsid w:val="00C37410"/>
    <w:rsid w:val="00C72FFD"/>
    <w:rsid w:val="00CB521C"/>
    <w:rsid w:val="00D31BEC"/>
    <w:rsid w:val="00D52AAD"/>
    <w:rsid w:val="00D63F87"/>
    <w:rsid w:val="00DA1032"/>
    <w:rsid w:val="00DB6720"/>
    <w:rsid w:val="00DF4A6A"/>
    <w:rsid w:val="00E43AD8"/>
    <w:rsid w:val="00EC7B80"/>
    <w:rsid w:val="00ED6311"/>
    <w:rsid w:val="00EE11C9"/>
    <w:rsid w:val="00EF068D"/>
    <w:rsid w:val="00F06CC5"/>
    <w:rsid w:val="00F21424"/>
    <w:rsid w:val="00F471C1"/>
    <w:rsid w:val="00F904F3"/>
    <w:rsid w:val="00FB32C9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47605302-1218-574E-8130-FF1970FA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1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2DF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A103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4F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4F87"/>
  </w:style>
  <w:style w:type="paragraph" w:styleId="Fuzeile">
    <w:name w:val="footer"/>
    <w:basedOn w:val="Standard"/>
    <w:link w:val="FuzeileZchn"/>
    <w:uiPriority w:val="99"/>
    <w:unhideWhenUsed/>
    <w:rsid w:val="002F4F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4F87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3CA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B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1p.de/b2d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t1p.de/rtb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p.de/dpn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1p.de/ufx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1p.de/d41q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liasdocuworld.qualitus.de" TargetMode="External"/><Relationship Id="rId14" Type="http://schemas.openxmlformats.org/officeDocument/2006/relationships/hyperlink" Target="https://t1p.de/x4tj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www.sell.hhu.de/medien-und-materialien/oer-angebot-des-sell" TargetMode="External"/><Relationship Id="rId1" Type="http://schemas.openxmlformats.org/officeDocument/2006/relationships/image" Target="media/image3.png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www.sell.hhu.de/medien-und-materialien/oer-angebot-des-sel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2021-06-21T10:26:00Z</dcterms:created>
  <dcterms:modified xsi:type="dcterms:W3CDTF">2021-06-23T08:16:00Z</dcterms:modified>
</cp:coreProperties>
</file>